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F" w:rsidRPr="00900C2F" w:rsidRDefault="00900C2F" w:rsidP="00900C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000FF"/>
          <w:sz w:val="20"/>
          <w:u w:val="single"/>
          <w:lang w:eastAsia="ru-RU"/>
        </w:rPr>
        <w:t>ОСНОВНЫЕ СВЕДЕНИЯ О ЕДИНОМ ГОСУДАРСТВЕННОМ ЭКЗАМЕНЕ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ОСНОВНЫЕ СВЕДЕНИЯ О ЕГЭ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Единый государственный экзамен (ЕГЭ)</w:t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— это форма государственной итоговой аттестации по образовательным программам среднего общего образования (ГИА).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 проведении ЕГЭ используются </w:t>
      </w: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контрольные измерительные материалы</w:t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(</w:t>
      </w:r>
      <w:hyperlink r:id="rId5" w:history="1">
        <w:r w:rsidRPr="00900C2F">
          <w:rPr>
            <w:rFonts w:ascii="Verdana" w:eastAsia="Times New Roman" w:hAnsi="Verdana" w:cs="Times New Roman"/>
            <w:color w:val="0C4797"/>
            <w:sz w:val="20"/>
            <w:u w:val="single"/>
            <w:lang w:eastAsia="ru-RU"/>
          </w:rPr>
          <w:t>КИМ</w:t>
        </w:r>
      </w:hyperlink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), представляющие собой комплексы заданий стандартизированной формы, а также специальные </w:t>
      </w:r>
      <w:hyperlink r:id="rId6" w:history="1">
        <w:r w:rsidRPr="00900C2F">
          <w:rPr>
            <w:rFonts w:ascii="Verdana" w:eastAsia="Times New Roman" w:hAnsi="Verdana" w:cs="Times New Roman"/>
            <w:color w:val="0C4797"/>
            <w:sz w:val="20"/>
            <w:u w:val="single"/>
            <w:lang w:eastAsia="ru-RU"/>
          </w:rPr>
          <w:t>бланки</w:t>
        </w:r>
      </w:hyperlink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для оформления ответов на задания.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ЕГЭ проводится письменно</w:t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на русском языке (за исключением ЕГЭ по иностранным языкам).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Для проведения ЕГЭ составляется </w:t>
      </w:r>
      <w:hyperlink r:id="rId7" w:history="1">
        <w:r w:rsidRPr="00900C2F">
          <w:rPr>
            <w:rFonts w:ascii="Verdana" w:eastAsia="Times New Roman" w:hAnsi="Verdana" w:cs="Times New Roman"/>
            <w:b/>
            <w:bCs/>
            <w:color w:val="0C4797"/>
            <w:sz w:val="20"/>
            <w:u w:val="single"/>
            <w:lang w:eastAsia="ru-RU"/>
          </w:rPr>
          <w:t>единое расписание</w:t>
        </w:r>
      </w:hyperlink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На территории Российской Федерации ЕГЭ организуется и проводится Федеральной службой по надзору в сфере образования и науки (</w:t>
      </w:r>
      <w:proofErr w:type="spellStart"/>
      <w:r w:rsidR="007C77C1">
        <w:fldChar w:fldCharType="begin"/>
      </w:r>
      <w:r w:rsidR="007C77C1">
        <w:instrText>HYPERLINK "http://obrnadzor.gov.ru/ru/"</w:instrText>
      </w:r>
      <w:r w:rsidR="007C77C1">
        <w:fldChar w:fldCharType="separate"/>
      </w:r>
      <w:r w:rsidRPr="00900C2F">
        <w:rPr>
          <w:rFonts w:ascii="Verdana" w:eastAsia="Times New Roman" w:hAnsi="Verdana" w:cs="Times New Roman"/>
          <w:color w:val="0C4797"/>
          <w:sz w:val="20"/>
          <w:u w:val="single"/>
          <w:lang w:eastAsia="ru-RU"/>
        </w:rPr>
        <w:t>Рособрнадзором</w:t>
      </w:r>
      <w:proofErr w:type="spellEnd"/>
      <w:r w:rsidR="007C77C1">
        <w:fldChar w:fldCharType="end"/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) совместно с органами исполнительной власти субъектов Российской Федерации.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 xml:space="preserve">За пределами территории Российской Федерации ЕГЭ проводится </w:t>
      </w:r>
      <w:proofErr w:type="spellStart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Рособрнадзором</w:t>
      </w:r>
      <w:proofErr w:type="spellEnd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УЧАСТНИКИ ЕГЭ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К ЕГЭ</w:t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как форме </w:t>
      </w:r>
      <w:hyperlink r:id="rId8" w:history="1">
        <w:r w:rsidRPr="00900C2F">
          <w:rPr>
            <w:rFonts w:ascii="Verdana" w:eastAsia="Times New Roman" w:hAnsi="Verdana" w:cs="Times New Roman"/>
            <w:color w:val="0C4797"/>
            <w:sz w:val="20"/>
            <w:u w:val="single"/>
            <w:lang w:eastAsia="ru-RU"/>
          </w:rPr>
          <w:t>ГИА</w:t>
        </w:r>
      </w:hyperlink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</w:t>
      </w: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допускаются</w:t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обучающиеся, не имеющие академической задолженности и в полном объеме выполнившие учебный план или индивидуальный учебный план, а также успешно написавшие итоговое сочинение (изложение) (далее — выпускники текущего года).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Вправе добровольно сдавать ГИА в форме ЕГЭ: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· выпускники с ограниченными возможностями здоровья, дети инвалиды, инвалиды;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 xml:space="preserve">· выпускники специальных учебно-воспитательных учреждений закрытого типа для детей и подростков с </w:t>
      </w:r>
      <w:proofErr w:type="spellStart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девиантным</w:t>
      </w:r>
      <w:proofErr w:type="spellEnd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 xml:space="preserve"> (общественно опасным) поведением;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· выпускники образовательных учреждений уголовно-исполнительной системы;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программам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Для этих групп выпускников участие в ЕГЭ может сочетаться с </w:t>
      </w: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другой формой государственной итоговой аттестации — государственным выпускным экзаменом</w:t>
      </w: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b/>
          <w:bCs/>
          <w:color w:val="052635"/>
          <w:sz w:val="20"/>
          <w:lang w:eastAsia="ru-RU"/>
        </w:rPr>
        <w:t>Имеют право участвовать в ЕГЭ: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proofErr w:type="gramStart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 xml:space="preserve">· обучающиеся по образовательным программам среднего общего образования, в том числе иностранные граждане, лица без гражданства, беженцы и вынужденные переселенцы, освоившие образовательные программы среднего общего образования в очной, </w:t>
      </w:r>
      <w:proofErr w:type="spellStart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очно-заочной</w:t>
      </w:r>
      <w:proofErr w:type="spellEnd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 xml:space="preserve"> или заочной формах, а также лица, освоившие образовательные программы среднего общего образования в формах семейного образования или самообразования и допущенные в текущем году к ГИА (далее – выпускники текущего года);</w:t>
      </w:r>
      <w:proofErr w:type="gramEnd"/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·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с ограниченными возможностями здоровья или обучающиеся дети-инвалиды, инвалиды по образовательным программам среднего общего образования (далее – выпускники текущего года) на добровольной основе;</w:t>
      </w:r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proofErr w:type="gramStart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·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образования, при условии наличия в образовательной организации среднего профессионального образования государственной аккредитации основных образовательных программ среднего общего образования на добровольной основе;</w:t>
      </w:r>
      <w:proofErr w:type="gramEnd"/>
    </w:p>
    <w:p w:rsidR="00900C2F" w:rsidRPr="00900C2F" w:rsidRDefault="00900C2F" w:rsidP="00900C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</w:pPr>
      <w:proofErr w:type="gramStart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·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в том числе лица, у которых имеются действующие результаты ЕГЭ, граждане, имеющие среднее общее образование, полученное</w:t>
      </w:r>
      <w:proofErr w:type="gramEnd"/>
      <w:r w:rsidRPr="00900C2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 xml:space="preserve"> в образовательных организациях иностранных государств (далее вместе – выпускники прошлых лет) на добровольной основе.</w:t>
      </w:r>
    </w:p>
    <w:sectPr w:rsidR="00900C2F" w:rsidRPr="00900C2F" w:rsidSect="0015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B9C"/>
    <w:multiLevelType w:val="multilevel"/>
    <w:tmpl w:val="1848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2F"/>
    <w:rsid w:val="001550B6"/>
    <w:rsid w:val="00407CD8"/>
    <w:rsid w:val="007C77C1"/>
    <w:rsid w:val="00900C2F"/>
    <w:rsid w:val="00A42FDA"/>
    <w:rsid w:val="00D436B6"/>
    <w:rsid w:val="00E0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C2F"/>
    <w:rPr>
      <w:b/>
      <w:bCs/>
    </w:rPr>
  </w:style>
  <w:style w:type="paragraph" w:styleId="a4">
    <w:name w:val="Normal (Web)"/>
    <w:basedOn w:val="a"/>
    <w:uiPriority w:val="99"/>
    <w:semiHidden/>
    <w:unhideWhenUsed/>
    <w:rsid w:val="0090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brief-gloss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3</cp:revision>
  <dcterms:created xsi:type="dcterms:W3CDTF">2015-12-15T17:00:00Z</dcterms:created>
  <dcterms:modified xsi:type="dcterms:W3CDTF">2015-12-25T11:24:00Z</dcterms:modified>
</cp:coreProperties>
</file>